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21E4" w14:textId="71D9DFC0" w:rsidR="00324E56" w:rsidRPr="00324E56" w:rsidRDefault="00006696" w:rsidP="00324E56">
      <w:pPr>
        <w:jc w:val="center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sz w:val="44"/>
          <w:szCs w:val="44"/>
        </w:rPr>
        <w:t>Foley Police Department</w:t>
      </w:r>
      <w:r>
        <w:rPr>
          <w:rFonts w:ascii="Century Gothic" w:hAnsi="Century Gothic"/>
          <w:b/>
          <w:sz w:val="44"/>
          <w:szCs w:val="44"/>
        </w:rPr>
        <w:br/>
      </w:r>
      <w:r w:rsidR="00324E56" w:rsidRPr="00324E56">
        <w:rPr>
          <w:rFonts w:ascii="Century Gothic" w:hAnsi="Century Gothic"/>
          <w:b/>
          <w:sz w:val="44"/>
          <w:szCs w:val="44"/>
        </w:rPr>
        <w:t xml:space="preserve"> </w:t>
      </w:r>
      <w:r w:rsidR="00FA3976">
        <w:rPr>
          <w:rFonts w:ascii="Century Gothic" w:hAnsi="Century Gothic"/>
          <w:b/>
          <w:sz w:val="44"/>
          <w:szCs w:val="44"/>
        </w:rPr>
        <w:t>Communi</w:t>
      </w:r>
      <w:r>
        <w:rPr>
          <w:rFonts w:ascii="Century Gothic" w:hAnsi="Century Gothic"/>
          <w:b/>
          <w:sz w:val="44"/>
          <w:szCs w:val="44"/>
        </w:rPr>
        <w:t>ty Safety</w:t>
      </w:r>
      <w:r w:rsidR="00324E56" w:rsidRPr="00324E56">
        <w:rPr>
          <w:rFonts w:ascii="Century Gothic" w:hAnsi="Century Gothic"/>
          <w:b/>
          <w:sz w:val="44"/>
          <w:szCs w:val="44"/>
        </w:rPr>
        <w:t xml:space="preserve"> Division</w:t>
      </w:r>
    </w:p>
    <w:p w14:paraId="7041B2FF" w14:textId="532DD621" w:rsidR="00324E56" w:rsidRDefault="00FA3976" w:rsidP="00324E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Communications Officer</w:t>
      </w:r>
      <w:r w:rsidR="002C1033">
        <w:rPr>
          <w:rFonts w:ascii="Century Gothic" w:hAnsi="Century Gothic"/>
        </w:rPr>
        <w:t xml:space="preserve"> (Dispatcher)</w:t>
      </w:r>
    </w:p>
    <w:p w14:paraId="71ACDF62" w14:textId="7EB0A7AB" w:rsidR="009C7EBA" w:rsidRDefault="009C7EBA" w:rsidP="00324E5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Pay Range: $</w:t>
      </w:r>
      <w:r w:rsidR="00F564A5">
        <w:rPr>
          <w:rFonts w:ascii="Century Gothic" w:hAnsi="Century Gothic"/>
        </w:rPr>
        <w:t>33,067</w:t>
      </w:r>
      <w:r>
        <w:rPr>
          <w:rFonts w:ascii="Century Gothic" w:hAnsi="Century Gothic"/>
        </w:rPr>
        <w:t xml:space="preserve"> - $</w:t>
      </w:r>
      <w:r w:rsidR="00F564A5">
        <w:rPr>
          <w:rFonts w:ascii="Century Gothic" w:hAnsi="Century Gothic"/>
        </w:rPr>
        <w:t>49,600</w:t>
      </w:r>
    </w:p>
    <w:p w14:paraId="752CC5EA" w14:textId="77777777" w:rsidR="00D57572" w:rsidRPr="00D57572" w:rsidRDefault="00D57572" w:rsidP="00D57572">
      <w:pPr>
        <w:jc w:val="center"/>
        <w:rPr>
          <w:rFonts w:ascii="Century Gothic" w:hAnsi="Century Gothic"/>
        </w:rPr>
      </w:pPr>
      <w:r w:rsidRPr="00D57572">
        <w:rPr>
          <w:rFonts w:ascii="Century Gothic" w:hAnsi="Century Gothic"/>
        </w:rPr>
        <w:t>Higher starting pay for experienced officers</w:t>
      </w:r>
    </w:p>
    <w:p w14:paraId="110CE1A6" w14:textId="225BD4D3" w:rsidR="00D57572" w:rsidRPr="00D57572" w:rsidRDefault="00D57572" w:rsidP="00D57572">
      <w:pPr>
        <w:jc w:val="center"/>
        <w:rPr>
          <w:rFonts w:ascii="Century Gothic" w:hAnsi="Century Gothic"/>
        </w:rPr>
      </w:pPr>
      <w:r w:rsidRPr="00D57572">
        <w:rPr>
          <w:rFonts w:ascii="Century Gothic" w:hAnsi="Century Gothic"/>
        </w:rPr>
        <w:t>Signing bonuses</w:t>
      </w:r>
      <w:r>
        <w:rPr>
          <w:rFonts w:ascii="Century Gothic" w:hAnsi="Century Gothic"/>
        </w:rPr>
        <w:t xml:space="preserve"> available</w:t>
      </w:r>
    </w:p>
    <w:p w14:paraId="06EA5F61" w14:textId="1C1F4A67" w:rsidR="00324E56" w:rsidRDefault="00006696" w:rsidP="00006696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77760FD5" wp14:editId="5628AF5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5B245F0" w14:textId="77777777" w:rsidR="00324E56" w:rsidRDefault="00324E56" w:rsidP="00051E3B">
      <w:pPr>
        <w:rPr>
          <w:rFonts w:ascii="Century Gothic" w:hAnsi="Century Gothic"/>
          <w:b/>
        </w:rPr>
      </w:pPr>
    </w:p>
    <w:p w14:paraId="43CC6AF0" w14:textId="08D339BE" w:rsidR="00051E3B" w:rsidRPr="00051E3B" w:rsidRDefault="00715803" w:rsidP="00051E3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Foley Police Department</w:t>
      </w:r>
      <w:r w:rsidR="00051E3B" w:rsidRPr="00051E3B">
        <w:rPr>
          <w:rFonts w:ascii="Century Gothic" w:hAnsi="Century Gothic"/>
          <w:b/>
        </w:rPr>
        <w:t xml:space="preserve"> </w:t>
      </w:r>
      <w:r w:rsidR="00FA3976">
        <w:rPr>
          <w:rFonts w:ascii="Century Gothic" w:hAnsi="Century Gothic"/>
          <w:b/>
        </w:rPr>
        <w:t>Communications</w:t>
      </w:r>
      <w:r w:rsidR="00051E3B" w:rsidRPr="00051E3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Officer</w:t>
      </w:r>
      <w:r w:rsidR="00051E3B" w:rsidRPr="00051E3B">
        <w:rPr>
          <w:rFonts w:ascii="Century Gothic" w:hAnsi="Century Gothic"/>
          <w:b/>
        </w:rPr>
        <w:t xml:space="preserve"> Hiring Process</w:t>
      </w:r>
      <w:r>
        <w:rPr>
          <w:rFonts w:ascii="Century Gothic" w:hAnsi="Century Gothic"/>
          <w:b/>
        </w:rPr>
        <w:t>:</w:t>
      </w:r>
    </w:p>
    <w:p w14:paraId="142F4458" w14:textId="77777777" w:rsidR="00051E3B" w:rsidRPr="00006696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006696">
        <w:rPr>
          <w:rFonts w:ascii="Century Gothic" w:hAnsi="Century Gothic"/>
          <w:sz w:val="21"/>
          <w:szCs w:val="21"/>
        </w:rPr>
        <w:t>Apply online</w:t>
      </w:r>
    </w:p>
    <w:p w14:paraId="4698D5CD" w14:textId="4AD3FD4A" w:rsidR="00051E3B" w:rsidRPr="00006696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006696">
        <w:rPr>
          <w:rFonts w:ascii="Century Gothic" w:hAnsi="Century Gothic"/>
          <w:sz w:val="21"/>
          <w:szCs w:val="21"/>
        </w:rPr>
        <w:t>If applicant qualifies, he/she is invited to</w:t>
      </w:r>
      <w:r w:rsidR="00F564A5">
        <w:rPr>
          <w:rFonts w:ascii="Century Gothic" w:hAnsi="Century Gothic"/>
          <w:sz w:val="21"/>
          <w:szCs w:val="21"/>
        </w:rPr>
        <w:t xml:space="preserve"> Prospect Day</w:t>
      </w:r>
    </w:p>
    <w:p w14:paraId="1E9CE3F6" w14:textId="1669388B" w:rsidR="00051E3B" w:rsidRPr="00006696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006696">
        <w:rPr>
          <w:rFonts w:ascii="Century Gothic" w:hAnsi="Century Gothic"/>
          <w:sz w:val="21"/>
          <w:szCs w:val="21"/>
        </w:rPr>
        <w:t xml:space="preserve">Applicant </w:t>
      </w:r>
      <w:r w:rsidR="002C1033">
        <w:rPr>
          <w:rFonts w:ascii="Century Gothic" w:hAnsi="Century Gothic"/>
          <w:sz w:val="21"/>
          <w:szCs w:val="21"/>
        </w:rPr>
        <w:t>appears at the Justice Center</w:t>
      </w:r>
      <w:r w:rsidRPr="00006696">
        <w:rPr>
          <w:rFonts w:ascii="Century Gothic" w:hAnsi="Century Gothic"/>
          <w:sz w:val="21"/>
          <w:szCs w:val="21"/>
        </w:rPr>
        <w:t xml:space="preserve"> and is then interviewed by a detective on the answers in the </w:t>
      </w:r>
      <w:r w:rsidR="002C1033">
        <w:rPr>
          <w:rFonts w:ascii="Century Gothic" w:hAnsi="Century Gothic"/>
          <w:sz w:val="21"/>
          <w:szCs w:val="21"/>
        </w:rPr>
        <w:t>application/</w:t>
      </w:r>
      <w:r w:rsidRPr="00006696">
        <w:rPr>
          <w:rFonts w:ascii="Century Gothic" w:hAnsi="Century Gothic"/>
          <w:sz w:val="21"/>
          <w:szCs w:val="21"/>
        </w:rPr>
        <w:t>questionnaire</w:t>
      </w:r>
    </w:p>
    <w:p w14:paraId="03E226B8" w14:textId="77777777" w:rsidR="00051E3B" w:rsidRPr="00006696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006696">
        <w:rPr>
          <w:rFonts w:ascii="Century Gothic" w:hAnsi="Century Gothic"/>
          <w:sz w:val="21"/>
          <w:szCs w:val="21"/>
        </w:rPr>
        <w:t>If applicant passes the background interview, then a written test is administered, which is a pass/fail exam of 70% or better</w:t>
      </w:r>
    </w:p>
    <w:p w14:paraId="15F405DC" w14:textId="77777777" w:rsidR="00051E3B" w:rsidRPr="00006696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006696">
        <w:rPr>
          <w:rFonts w:ascii="Century Gothic" w:hAnsi="Century Gothic"/>
          <w:sz w:val="21"/>
          <w:szCs w:val="21"/>
        </w:rPr>
        <w:t>If applicant passes the written exam, he/she is assigned an oral board time for that same day or another pre-determined date</w:t>
      </w:r>
    </w:p>
    <w:p w14:paraId="4D91986C" w14:textId="2E8C2667" w:rsidR="00051E3B" w:rsidRPr="00006696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006696">
        <w:rPr>
          <w:rFonts w:ascii="Century Gothic" w:hAnsi="Century Gothic"/>
          <w:sz w:val="21"/>
          <w:szCs w:val="21"/>
        </w:rPr>
        <w:t xml:space="preserve">If the applicant receives an oral board score </w:t>
      </w:r>
      <w:r w:rsidR="00F564A5">
        <w:rPr>
          <w:rFonts w:ascii="Century Gothic" w:hAnsi="Century Gothic"/>
          <w:sz w:val="21"/>
          <w:szCs w:val="21"/>
        </w:rPr>
        <w:t>above the cut off then</w:t>
      </w:r>
      <w:r w:rsidRPr="00006696">
        <w:rPr>
          <w:rFonts w:ascii="Century Gothic" w:hAnsi="Century Gothic"/>
          <w:sz w:val="21"/>
          <w:szCs w:val="21"/>
        </w:rPr>
        <w:t xml:space="preserve"> </w:t>
      </w:r>
      <w:r w:rsidR="00F564A5">
        <w:rPr>
          <w:rFonts w:ascii="Century Gothic" w:hAnsi="Century Gothic"/>
          <w:sz w:val="21"/>
          <w:szCs w:val="21"/>
        </w:rPr>
        <w:t>a background investigation is started</w:t>
      </w:r>
    </w:p>
    <w:p w14:paraId="6591365B" w14:textId="77777777" w:rsidR="00051E3B" w:rsidRPr="00006696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006696">
        <w:rPr>
          <w:rFonts w:ascii="Century Gothic" w:hAnsi="Century Gothic"/>
          <w:sz w:val="21"/>
          <w:szCs w:val="21"/>
        </w:rPr>
        <w:t>If applicant passes the background investigation, he/she is called in for a polygraph</w:t>
      </w:r>
    </w:p>
    <w:p w14:paraId="0EDF3A12" w14:textId="0EEBD94E" w:rsidR="00051E3B" w:rsidRPr="00006696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006696">
        <w:rPr>
          <w:rFonts w:ascii="Century Gothic" w:hAnsi="Century Gothic"/>
          <w:sz w:val="21"/>
          <w:szCs w:val="21"/>
        </w:rPr>
        <w:t xml:space="preserve">If applicant passes the polygraph and is approved by </w:t>
      </w:r>
      <w:r w:rsidR="00F564A5">
        <w:rPr>
          <w:rFonts w:ascii="Century Gothic" w:hAnsi="Century Gothic"/>
          <w:sz w:val="21"/>
          <w:szCs w:val="21"/>
        </w:rPr>
        <w:t>the polygrapher</w:t>
      </w:r>
      <w:r w:rsidRPr="00006696">
        <w:rPr>
          <w:rFonts w:ascii="Century Gothic" w:hAnsi="Century Gothic"/>
          <w:sz w:val="21"/>
          <w:szCs w:val="21"/>
        </w:rPr>
        <w:t xml:space="preserve">, the applicant then goes before </w:t>
      </w:r>
      <w:r w:rsidR="00F564A5">
        <w:rPr>
          <w:rFonts w:ascii="Century Gothic" w:hAnsi="Century Gothic"/>
          <w:sz w:val="21"/>
          <w:szCs w:val="21"/>
        </w:rPr>
        <w:t>police chief</w:t>
      </w:r>
      <w:r w:rsidRPr="00006696">
        <w:rPr>
          <w:rFonts w:ascii="Century Gothic" w:hAnsi="Century Gothic"/>
          <w:sz w:val="21"/>
          <w:szCs w:val="21"/>
        </w:rPr>
        <w:t xml:space="preserve"> for an executive interview and receives an offer of employment contingent upon the successful completion of a drug screen and physical</w:t>
      </w:r>
    </w:p>
    <w:p w14:paraId="0ACA186C" w14:textId="7C8CF7B7" w:rsidR="00FA3976" w:rsidRPr="00FA3976" w:rsidRDefault="00FA3976" w:rsidP="00FA397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A3976">
        <w:rPr>
          <w:rFonts w:ascii="Century Gothic" w:eastAsia="Times New Roman" w:hAnsi="Century Gothic" w:cs="Arial"/>
          <w:b/>
          <w:bCs/>
          <w:color w:val="000000"/>
        </w:rPr>
        <w:t xml:space="preserve">Communications </w:t>
      </w:r>
      <w:r w:rsidR="00715803">
        <w:rPr>
          <w:rFonts w:ascii="Century Gothic" w:eastAsia="Times New Roman" w:hAnsi="Century Gothic" w:cs="Arial"/>
          <w:b/>
          <w:bCs/>
          <w:color w:val="000000"/>
        </w:rPr>
        <w:t xml:space="preserve">Officer </w:t>
      </w:r>
      <w:r w:rsidRPr="00FA3976">
        <w:rPr>
          <w:rFonts w:ascii="Century Gothic" w:eastAsia="Times New Roman" w:hAnsi="Century Gothic" w:cs="Arial"/>
          <w:b/>
          <w:bCs/>
          <w:color w:val="000000"/>
        </w:rPr>
        <w:t xml:space="preserve">Training </w:t>
      </w:r>
      <w:r w:rsidR="00715803">
        <w:rPr>
          <w:rFonts w:ascii="Century Gothic" w:eastAsia="Times New Roman" w:hAnsi="Century Gothic" w:cs="Arial"/>
          <w:b/>
          <w:bCs/>
          <w:color w:val="000000"/>
        </w:rPr>
        <w:t>U</w:t>
      </w:r>
      <w:r w:rsidRPr="00FA3976">
        <w:rPr>
          <w:rFonts w:ascii="Century Gothic" w:eastAsia="Times New Roman" w:hAnsi="Century Gothic" w:cs="Arial"/>
          <w:b/>
          <w:bCs/>
          <w:color w:val="000000"/>
        </w:rPr>
        <w:t xml:space="preserve">pon </w:t>
      </w:r>
      <w:r w:rsidR="00715803">
        <w:rPr>
          <w:rFonts w:ascii="Century Gothic" w:eastAsia="Times New Roman" w:hAnsi="Century Gothic" w:cs="Arial"/>
          <w:b/>
          <w:bCs/>
          <w:color w:val="000000"/>
        </w:rPr>
        <w:t>S</w:t>
      </w:r>
      <w:r w:rsidRPr="00FA3976">
        <w:rPr>
          <w:rFonts w:ascii="Century Gothic" w:eastAsia="Times New Roman" w:hAnsi="Century Gothic" w:cs="Arial"/>
          <w:b/>
          <w:bCs/>
          <w:color w:val="000000"/>
        </w:rPr>
        <w:t xml:space="preserve">tart </w:t>
      </w:r>
      <w:r w:rsidR="00715803">
        <w:rPr>
          <w:rFonts w:ascii="Century Gothic" w:eastAsia="Times New Roman" w:hAnsi="Century Gothic" w:cs="Arial"/>
          <w:b/>
          <w:bCs/>
          <w:color w:val="000000"/>
        </w:rPr>
        <w:t>D</w:t>
      </w:r>
      <w:r w:rsidRPr="00FA3976">
        <w:rPr>
          <w:rFonts w:ascii="Century Gothic" w:eastAsia="Times New Roman" w:hAnsi="Century Gothic" w:cs="Arial"/>
          <w:b/>
          <w:bCs/>
          <w:color w:val="000000"/>
        </w:rPr>
        <w:t>ate:</w:t>
      </w:r>
    </w:p>
    <w:p w14:paraId="06179B77" w14:textId="77777777" w:rsidR="00FA3976" w:rsidRPr="00FA3976" w:rsidRDefault="00FA3976" w:rsidP="00FA397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2B3C87F" w14:textId="4462EBE2" w:rsidR="00FA3976" w:rsidRPr="00006696" w:rsidRDefault="00FA3976" w:rsidP="00FA3976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sz w:val="21"/>
          <w:szCs w:val="21"/>
        </w:rPr>
      </w:pPr>
      <w:r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>Orientation</w:t>
      </w:r>
      <w:r w:rsidR="00006696"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ab/>
      </w:r>
      <w:r w:rsidR="00006696"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ab/>
      </w:r>
      <w:r w:rsidR="00006696"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ab/>
      </w:r>
      <w:r w:rsidR="00006696"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ab/>
      </w:r>
      <w:r w:rsidR="00006696"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ab/>
        <w:t>6.  NCIC Certification within 6 months of hire date</w:t>
      </w:r>
    </w:p>
    <w:p w14:paraId="561F86AE" w14:textId="68F4DDC3" w:rsidR="00FA3976" w:rsidRPr="00006696" w:rsidRDefault="00FA3976" w:rsidP="00FA3976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sz w:val="21"/>
          <w:szCs w:val="21"/>
        </w:rPr>
      </w:pPr>
      <w:r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>Equipment Issuance</w:t>
      </w:r>
      <w:r w:rsidR="00006696"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ab/>
      </w:r>
      <w:r w:rsidR="00006696"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ab/>
      </w:r>
      <w:r w:rsidR="00006696"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ab/>
      </w:r>
      <w:r w:rsidR="00006696"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ab/>
        <w:t>7.  On the job training</w:t>
      </w:r>
    </w:p>
    <w:p w14:paraId="127E9330" w14:textId="77777777" w:rsidR="00FA3976" w:rsidRPr="00006696" w:rsidRDefault="00FA3976" w:rsidP="00FA3976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sz w:val="21"/>
          <w:szCs w:val="21"/>
        </w:rPr>
      </w:pPr>
      <w:r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>Meet the Chief</w:t>
      </w:r>
    </w:p>
    <w:p w14:paraId="1CE140FA" w14:textId="77777777" w:rsidR="00FA3976" w:rsidRPr="00006696" w:rsidRDefault="00FA3976" w:rsidP="00FA3976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bCs/>
          <w:color w:val="000000"/>
          <w:sz w:val="21"/>
          <w:szCs w:val="21"/>
        </w:rPr>
      </w:pPr>
      <w:r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t>Benefits Day</w:t>
      </w:r>
    </w:p>
    <w:p w14:paraId="6ADCD6E7" w14:textId="61D2B1D4" w:rsidR="004F1143" w:rsidRPr="00006696" w:rsidRDefault="00FA3976" w:rsidP="00556778">
      <w:pPr>
        <w:numPr>
          <w:ilvl w:val="0"/>
          <w:numId w:val="6"/>
        </w:numPr>
        <w:spacing w:after="0" w:line="240" w:lineRule="auto"/>
        <w:textAlignment w:val="baseline"/>
        <w:rPr>
          <w:sz w:val="21"/>
          <w:szCs w:val="21"/>
        </w:rPr>
      </w:pPr>
      <w:r w:rsidRPr="00006696">
        <w:rPr>
          <w:rFonts w:ascii="Century Gothic" w:eastAsia="Times New Roman" w:hAnsi="Century Gothic" w:cs="Arial"/>
          <w:bCs/>
          <w:color w:val="000000"/>
          <w:sz w:val="21"/>
          <w:szCs w:val="21"/>
        </w:rPr>
        <w:lastRenderedPageBreak/>
        <w:t>Fingerprint / Background / CJIS Training</w:t>
      </w:r>
    </w:p>
    <w:sectPr w:rsidR="004F1143" w:rsidRPr="00006696" w:rsidSect="00006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B7"/>
    <w:multiLevelType w:val="multilevel"/>
    <w:tmpl w:val="17183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3C6022"/>
    <w:multiLevelType w:val="hybridMultilevel"/>
    <w:tmpl w:val="857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1E31"/>
    <w:multiLevelType w:val="hybridMultilevel"/>
    <w:tmpl w:val="FF900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A6366"/>
    <w:multiLevelType w:val="multilevel"/>
    <w:tmpl w:val="1116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03D50"/>
    <w:multiLevelType w:val="multilevel"/>
    <w:tmpl w:val="E68C4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5837C08"/>
    <w:multiLevelType w:val="multilevel"/>
    <w:tmpl w:val="17429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3"/>
    <w:rsid w:val="00006696"/>
    <w:rsid w:val="00051E3B"/>
    <w:rsid w:val="002A70E6"/>
    <w:rsid w:val="002C1033"/>
    <w:rsid w:val="00324E56"/>
    <w:rsid w:val="004F1143"/>
    <w:rsid w:val="00510670"/>
    <w:rsid w:val="00705769"/>
    <w:rsid w:val="00715803"/>
    <w:rsid w:val="009C7EBA"/>
    <w:rsid w:val="009E25E9"/>
    <w:rsid w:val="00B668FA"/>
    <w:rsid w:val="00D57572"/>
    <w:rsid w:val="00DB56F8"/>
    <w:rsid w:val="00E43CEA"/>
    <w:rsid w:val="00F16111"/>
    <w:rsid w:val="00F564A5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680"/>
  <w15:chartTrackingRefBased/>
  <w15:docId w15:val="{C5FDD3F0-1E5B-4A2C-BD05-8E5F27E6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E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f-fs1\department\humanresources\HR\POSITION%20CONTROL\Police%20Dept.%20Rosters\Communications%20Division%205-Year%20Appraisa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5-Year Performace Appraisal Increase To Salary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Sheet1!$A$1:$F$1</c:f>
              <c:strCache>
                <c:ptCount val="6"/>
                <c:pt idx="0">
                  <c:v>Starting Salary</c:v>
                </c:pt>
                <c:pt idx="1">
                  <c:v>1st Year Performance Appraisal - 3%</c:v>
                </c:pt>
                <c:pt idx="2">
                  <c:v>2nd Year Performance Appraisal - 3%</c:v>
                </c:pt>
                <c:pt idx="3">
                  <c:v>3rd Year Performance Appraisal - 3%</c:v>
                </c:pt>
                <c:pt idx="4">
                  <c:v>4th Year Performance Appraisal - 3%</c:v>
                </c:pt>
                <c:pt idx="5">
                  <c:v>5th Year Performance Appraisal - 3%</c:v>
                </c:pt>
              </c:strCache>
            </c:strRef>
          </c:cat>
          <c:val>
            <c:numRef>
              <c:f>Sheet1!$A$2:$F$2</c:f>
              <c:numCache>
                <c:formatCode>_("$"* #,##0_);_("$"* \(#,##0\);_("$"* "-"??_);_(@_)</c:formatCode>
                <c:ptCount val="6"/>
                <c:pt idx="0">
                  <c:v>33067</c:v>
                </c:pt>
                <c:pt idx="1">
                  <c:v>34059.01</c:v>
                </c:pt>
                <c:pt idx="2">
                  <c:v>35080.780299999999</c:v>
                </c:pt>
                <c:pt idx="3">
                  <c:v>36133.203709000001</c:v>
                </c:pt>
                <c:pt idx="4">
                  <c:v>37217.199820269998</c:v>
                </c:pt>
                <c:pt idx="5">
                  <c:v>38333.715814878095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52957640"/>
        <c:axId val="252958032"/>
      </c:barChart>
      <c:catAx>
        <c:axId val="25295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958032"/>
        <c:crosses val="autoZero"/>
        <c:auto val="1"/>
        <c:lblAlgn val="ctr"/>
        <c:lblOffset val="100"/>
        <c:noMultiLvlLbl val="0"/>
      </c:catAx>
      <c:valAx>
        <c:axId val="252958032"/>
        <c:scaling>
          <c:orientation val="minMax"/>
        </c:scaling>
        <c:delete val="1"/>
        <c:axPos val="l"/>
        <c:numFmt formatCode="_(&quot;$&quot;* #,##0_);_(&quot;$&quot;* \(#,##0\);_(&quot;$&quot;* &quot;-&quot;??_);_(@_)" sourceLinked="1"/>
        <c:majorTickMark val="none"/>
        <c:minorTickMark val="none"/>
        <c:tickLblPos val="nextTo"/>
        <c:crossAx val="2529576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Suzanne M. Kellams</cp:lastModifiedBy>
  <cp:revision>2</cp:revision>
  <cp:lastPrinted>2021-02-09T18:42:00Z</cp:lastPrinted>
  <dcterms:created xsi:type="dcterms:W3CDTF">2021-06-03T13:46:00Z</dcterms:created>
  <dcterms:modified xsi:type="dcterms:W3CDTF">2021-06-03T13:46:00Z</dcterms:modified>
</cp:coreProperties>
</file>