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B421E4" w14:textId="310D66CC" w:rsidR="00324E56" w:rsidRPr="00324E56" w:rsidRDefault="00024D35" w:rsidP="00324E56">
      <w:pPr>
        <w:jc w:val="center"/>
        <w:rPr>
          <w:rFonts w:ascii="Century Gothic" w:hAnsi="Century Gothic"/>
          <w:b/>
          <w:sz w:val="44"/>
          <w:szCs w:val="44"/>
        </w:rPr>
      </w:pPr>
      <w:bookmarkStart w:id="0" w:name="_GoBack"/>
      <w:bookmarkEnd w:id="0"/>
      <w:r>
        <w:rPr>
          <w:rFonts w:ascii="Century Gothic" w:hAnsi="Century Gothic"/>
          <w:b/>
          <w:sz w:val="44"/>
          <w:szCs w:val="44"/>
        </w:rPr>
        <w:t>Foley Police Department</w:t>
      </w:r>
      <w:r w:rsidR="003B70DD">
        <w:rPr>
          <w:rFonts w:ascii="Century Gothic" w:hAnsi="Century Gothic"/>
          <w:b/>
          <w:sz w:val="44"/>
          <w:szCs w:val="44"/>
        </w:rPr>
        <w:br/>
      </w:r>
      <w:r>
        <w:rPr>
          <w:rFonts w:ascii="Century Gothic" w:hAnsi="Century Gothic"/>
          <w:b/>
          <w:sz w:val="44"/>
          <w:szCs w:val="44"/>
        </w:rPr>
        <w:t xml:space="preserve"> Administration</w:t>
      </w:r>
      <w:r w:rsidR="00324E56" w:rsidRPr="00324E56">
        <w:rPr>
          <w:rFonts w:ascii="Century Gothic" w:hAnsi="Century Gothic"/>
          <w:b/>
          <w:sz w:val="44"/>
          <w:szCs w:val="44"/>
        </w:rPr>
        <w:t xml:space="preserve"> Division</w:t>
      </w:r>
    </w:p>
    <w:p w14:paraId="7041B2FF" w14:textId="59B5F5CD" w:rsidR="00324E56" w:rsidRPr="001B2994" w:rsidRDefault="00FA3976" w:rsidP="00324E56">
      <w:pPr>
        <w:jc w:val="center"/>
        <w:rPr>
          <w:rFonts w:ascii="Century Gothic" w:hAnsi="Century Gothic"/>
        </w:rPr>
      </w:pPr>
      <w:r w:rsidRPr="001B2994">
        <w:rPr>
          <w:rFonts w:ascii="Century Gothic" w:hAnsi="Century Gothic"/>
        </w:rPr>
        <w:t>Co</w:t>
      </w:r>
      <w:r w:rsidR="00B53680" w:rsidRPr="001B2994">
        <w:rPr>
          <w:rFonts w:ascii="Century Gothic" w:hAnsi="Century Gothic"/>
        </w:rPr>
        <w:t>rre</w:t>
      </w:r>
      <w:r w:rsidRPr="001B2994">
        <w:rPr>
          <w:rFonts w:ascii="Century Gothic" w:hAnsi="Century Gothic"/>
        </w:rPr>
        <w:t>ctions Officer</w:t>
      </w:r>
    </w:p>
    <w:p w14:paraId="71ACDF62" w14:textId="328AA0B6" w:rsidR="009C7EBA" w:rsidRPr="001B2994" w:rsidRDefault="009C7EBA" w:rsidP="00324E56">
      <w:pPr>
        <w:jc w:val="center"/>
        <w:rPr>
          <w:rFonts w:ascii="Century Gothic" w:hAnsi="Century Gothic"/>
        </w:rPr>
      </w:pPr>
      <w:r w:rsidRPr="001B2994">
        <w:rPr>
          <w:rFonts w:ascii="Century Gothic" w:hAnsi="Century Gothic"/>
        </w:rPr>
        <w:t>Pay Range: $</w:t>
      </w:r>
      <w:r w:rsidR="00CA798F" w:rsidRPr="001B2994">
        <w:rPr>
          <w:rFonts w:ascii="Century Gothic" w:hAnsi="Century Gothic"/>
        </w:rPr>
        <w:t>34,720</w:t>
      </w:r>
      <w:r w:rsidRPr="001B2994">
        <w:rPr>
          <w:rFonts w:ascii="Century Gothic" w:hAnsi="Century Gothic"/>
        </w:rPr>
        <w:t xml:space="preserve"> - $</w:t>
      </w:r>
      <w:r w:rsidR="00CA798F" w:rsidRPr="001B2994">
        <w:rPr>
          <w:rFonts w:ascii="Century Gothic" w:hAnsi="Century Gothic"/>
        </w:rPr>
        <w:t>52,080</w:t>
      </w:r>
    </w:p>
    <w:p w14:paraId="7DE71E3D" w14:textId="77777777" w:rsidR="0015131E" w:rsidRPr="001B2994" w:rsidRDefault="0015131E" w:rsidP="0015131E">
      <w:pPr>
        <w:jc w:val="center"/>
        <w:rPr>
          <w:rFonts w:ascii="Century Gothic" w:hAnsi="Century Gothic"/>
        </w:rPr>
      </w:pPr>
      <w:r w:rsidRPr="001B2994">
        <w:rPr>
          <w:rFonts w:ascii="Century Gothic" w:hAnsi="Century Gothic"/>
        </w:rPr>
        <w:t>Higher starting pay for experienced officers</w:t>
      </w:r>
    </w:p>
    <w:p w14:paraId="71B4085C" w14:textId="1762A5A2" w:rsidR="0015131E" w:rsidRPr="001B2994" w:rsidRDefault="0015131E" w:rsidP="0015131E">
      <w:pPr>
        <w:jc w:val="center"/>
        <w:rPr>
          <w:rFonts w:ascii="Century Gothic" w:hAnsi="Century Gothic"/>
        </w:rPr>
      </w:pPr>
      <w:r w:rsidRPr="001B2994">
        <w:rPr>
          <w:rFonts w:ascii="Century Gothic" w:hAnsi="Century Gothic"/>
        </w:rPr>
        <w:t>Signing bonuses available</w:t>
      </w:r>
    </w:p>
    <w:p w14:paraId="06EA5F61" w14:textId="1D83B1DC" w:rsidR="00324E56" w:rsidRDefault="00024D35" w:rsidP="00024D35">
      <w:pPr>
        <w:jc w:val="center"/>
        <w:rPr>
          <w:rFonts w:ascii="Century Gothic" w:hAnsi="Century Gothic"/>
          <w:b/>
        </w:rPr>
      </w:pPr>
      <w:r>
        <w:rPr>
          <w:noProof/>
        </w:rPr>
        <w:drawing>
          <wp:inline distT="0" distB="0" distL="0" distR="0" wp14:anchorId="604B0A27" wp14:editId="37B0559E">
            <wp:extent cx="4572000" cy="27432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3CC6AF0" w14:textId="78A51585" w:rsidR="00051E3B" w:rsidRPr="001C6FAF" w:rsidRDefault="00024D35" w:rsidP="00051E3B">
      <w:pPr>
        <w:rPr>
          <w:rFonts w:ascii="Century Gothic" w:hAnsi="Century Gothic"/>
          <w:b/>
          <w:sz w:val="20"/>
          <w:szCs w:val="20"/>
        </w:rPr>
      </w:pPr>
      <w:r w:rsidRPr="001C6FAF">
        <w:rPr>
          <w:rFonts w:ascii="Century Gothic" w:hAnsi="Century Gothic"/>
          <w:b/>
          <w:sz w:val="20"/>
          <w:szCs w:val="20"/>
        </w:rPr>
        <w:t>Foley Police Department</w:t>
      </w:r>
      <w:r w:rsidR="00051E3B" w:rsidRPr="001C6FAF">
        <w:rPr>
          <w:rFonts w:ascii="Century Gothic" w:hAnsi="Century Gothic"/>
          <w:b/>
          <w:sz w:val="20"/>
          <w:szCs w:val="20"/>
        </w:rPr>
        <w:t xml:space="preserve"> </w:t>
      </w:r>
      <w:r w:rsidRPr="001C6FAF">
        <w:rPr>
          <w:rFonts w:ascii="Century Gothic" w:hAnsi="Century Gothic"/>
          <w:b/>
          <w:sz w:val="20"/>
          <w:szCs w:val="20"/>
        </w:rPr>
        <w:t>Corrections Officer</w:t>
      </w:r>
      <w:r w:rsidR="00051E3B" w:rsidRPr="001C6FAF">
        <w:rPr>
          <w:rFonts w:ascii="Century Gothic" w:hAnsi="Century Gothic"/>
          <w:b/>
          <w:sz w:val="20"/>
          <w:szCs w:val="20"/>
        </w:rPr>
        <w:t xml:space="preserve"> Hiring Process</w:t>
      </w:r>
      <w:r w:rsidR="00AC4515" w:rsidRPr="001C6FAF">
        <w:rPr>
          <w:rFonts w:ascii="Century Gothic" w:hAnsi="Century Gothic"/>
          <w:b/>
          <w:sz w:val="20"/>
          <w:szCs w:val="20"/>
        </w:rPr>
        <w:t>:</w:t>
      </w:r>
    </w:p>
    <w:p w14:paraId="142F4458" w14:textId="77777777" w:rsidR="00051E3B" w:rsidRPr="001C6FAF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1C6FAF">
        <w:rPr>
          <w:rFonts w:ascii="Century Gothic" w:hAnsi="Century Gothic"/>
          <w:sz w:val="20"/>
          <w:szCs w:val="20"/>
        </w:rPr>
        <w:t>Apply online</w:t>
      </w:r>
    </w:p>
    <w:p w14:paraId="4698D5CD" w14:textId="47728CA9" w:rsidR="00051E3B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1C6FAF">
        <w:rPr>
          <w:rFonts w:ascii="Century Gothic" w:hAnsi="Century Gothic"/>
          <w:sz w:val="20"/>
          <w:szCs w:val="20"/>
        </w:rPr>
        <w:t xml:space="preserve">If applicant qualifies, he/she is invited to </w:t>
      </w:r>
      <w:r w:rsidR="00CA798F">
        <w:rPr>
          <w:rFonts w:ascii="Century Gothic" w:hAnsi="Century Gothic"/>
          <w:sz w:val="20"/>
          <w:szCs w:val="20"/>
        </w:rPr>
        <w:t>Prospect Day</w:t>
      </w:r>
    </w:p>
    <w:p w14:paraId="79A198DF" w14:textId="52CA0E84" w:rsidR="00CA798F" w:rsidRPr="001C6FAF" w:rsidRDefault="00CA798F" w:rsidP="00051E3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Applicant </w:t>
      </w:r>
      <w:r w:rsidR="00561B31">
        <w:rPr>
          <w:rFonts w:ascii="Century Gothic" w:hAnsi="Century Gothic"/>
          <w:sz w:val="20"/>
          <w:szCs w:val="20"/>
        </w:rPr>
        <w:t xml:space="preserve">appears at the Justice Center and </w:t>
      </w:r>
      <w:r>
        <w:rPr>
          <w:rFonts w:ascii="Century Gothic" w:hAnsi="Century Gothic"/>
          <w:sz w:val="20"/>
          <w:szCs w:val="20"/>
        </w:rPr>
        <w:t>must successfully complete a physical agility obstacle course within 120 seconds</w:t>
      </w:r>
    </w:p>
    <w:p w14:paraId="1E9CE3F6" w14:textId="322D1663" w:rsidR="00051E3B" w:rsidRPr="001C6FAF" w:rsidRDefault="00561B31" w:rsidP="00051E3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If a</w:t>
      </w:r>
      <w:r w:rsidR="00051E3B" w:rsidRPr="001C6FAF">
        <w:rPr>
          <w:rFonts w:ascii="Century Gothic" w:hAnsi="Century Gothic"/>
          <w:sz w:val="20"/>
          <w:szCs w:val="20"/>
        </w:rPr>
        <w:t>pplicant</w:t>
      </w:r>
      <w:r>
        <w:rPr>
          <w:rFonts w:ascii="Century Gothic" w:hAnsi="Century Gothic"/>
          <w:sz w:val="20"/>
          <w:szCs w:val="20"/>
        </w:rPr>
        <w:t xml:space="preserve"> successfully complete the physical agility obstacle course,</w:t>
      </w:r>
      <w:r w:rsidR="00051E3B" w:rsidRPr="001C6FAF">
        <w:rPr>
          <w:rFonts w:ascii="Century Gothic" w:hAnsi="Century Gothic"/>
          <w:sz w:val="20"/>
          <w:szCs w:val="20"/>
        </w:rPr>
        <w:t xml:space="preserve"> then </w:t>
      </w:r>
      <w:r>
        <w:rPr>
          <w:rFonts w:ascii="Century Gothic" w:hAnsi="Century Gothic"/>
          <w:sz w:val="20"/>
          <w:szCs w:val="20"/>
        </w:rPr>
        <w:t xml:space="preserve">applicant is </w:t>
      </w:r>
      <w:r w:rsidR="00051E3B" w:rsidRPr="001C6FAF">
        <w:rPr>
          <w:rFonts w:ascii="Century Gothic" w:hAnsi="Century Gothic"/>
          <w:sz w:val="20"/>
          <w:szCs w:val="20"/>
        </w:rPr>
        <w:t xml:space="preserve">interviewed by a detective on the answers in the </w:t>
      </w:r>
      <w:r>
        <w:rPr>
          <w:rFonts w:ascii="Century Gothic" w:hAnsi="Century Gothic"/>
          <w:sz w:val="20"/>
          <w:szCs w:val="20"/>
        </w:rPr>
        <w:t>application/</w:t>
      </w:r>
      <w:r w:rsidR="00051E3B" w:rsidRPr="001C6FAF">
        <w:rPr>
          <w:rFonts w:ascii="Century Gothic" w:hAnsi="Century Gothic"/>
          <w:sz w:val="20"/>
          <w:szCs w:val="20"/>
        </w:rPr>
        <w:t>questionnaire</w:t>
      </w:r>
    </w:p>
    <w:p w14:paraId="03E226B8" w14:textId="77777777" w:rsidR="00051E3B" w:rsidRPr="001C6FAF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1C6FAF">
        <w:rPr>
          <w:rFonts w:ascii="Century Gothic" w:hAnsi="Century Gothic"/>
          <w:sz w:val="20"/>
          <w:szCs w:val="20"/>
        </w:rPr>
        <w:t>If applicant passes the background interview, then a written test is administered, which is a pass/fail exam of 70% or better</w:t>
      </w:r>
    </w:p>
    <w:p w14:paraId="15F405DC" w14:textId="77777777" w:rsidR="00051E3B" w:rsidRPr="001C6FAF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1C6FAF">
        <w:rPr>
          <w:rFonts w:ascii="Century Gothic" w:hAnsi="Century Gothic"/>
          <w:sz w:val="20"/>
          <w:szCs w:val="20"/>
        </w:rPr>
        <w:t>If applicant passes the written exam, he/she is assigned an oral board time for that same day or another pre-determined date</w:t>
      </w:r>
    </w:p>
    <w:p w14:paraId="4D91986C" w14:textId="58345F3B" w:rsidR="00051E3B" w:rsidRPr="001C6FAF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1C6FAF">
        <w:rPr>
          <w:rFonts w:ascii="Century Gothic" w:hAnsi="Century Gothic"/>
          <w:sz w:val="20"/>
          <w:szCs w:val="20"/>
        </w:rPr>
        <w:t xml:space="preserve">If the applicant receives an oral board score of </w:t>
      </w:r>
      <w:r w:rsidR="00CA798F">
        <w:rPr>
          <w:rFonts w:ascii="Century Gothic" w:hAnsi="Century Gothic"/>
          <w:sz w:val="20"/>
          <w:szCs w:val="20"/>
        </w:rPr>
        <w:t>above the cut off a background investigation is started</w:t>
      </w:r>
    </w:p>
    <w:p w14:paraId="6591365B" w14:textId="77777777" w:rsidR="00051E3B" w:rsidRPr="001C6FAF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1C6FAF">
        <w:rPr>
          <w:rFonts w:ascii="Century Gothic" w:hAnsi="Century Gothic"/>
          <w:sz w:val="20"/>
          <w:szCs w:val="20"/>
        </w:rPr>
        <w:t>If applicant passes the background investigation, he/she is called in for a polygraph</w:t>
      </w:r>
    </w:p>
    <w:p w14:paraId="0EDF3A12" w14:textId="7F87CBDE" w:rsidR="00051E3B" w:rsidRPr="001C6FAF" w:rsidRDefault="00051E3B" w:rsidP="00051E3B">
      <w:pPr>
        <w:pStyle w:val="ListParagraph"/>
        <w:numPr>
          <w:ilvl w:val="0"/>
          <w:numId w:val="4"/>
        </w:numPr>
        <w:rPr>
          <w:rFonts w:ascii="Century Gothic" w:hAnsi="Century Gothic"/>
          <w:sz w:val="20"/>
          <w:szCs w:val="20"/>
        </w:rPr>
      </w:pPr>
      <w:r w:rsidRPr="001C6FAF">
        <w:rPr>
          <w:rFonts w:ascii="Century Gothic" w:hAnsi="Century Gothic"/>
          <w:sz w:val="20"/>
          <w:szCs w:val="20"/>
        </w:rPr>
        <w:t xml:space="preserve">If applicant passes the polygraph and is approved by </w:t>
      </w:r>
      <w:r w:rsidR="00CA798F">
        <w:rPr>
          <w:rFonts w:ascii="Century Gothic" w:hAnsi="Century Gothic"/>
          <w:sz w:val="20"/>
          <w:szCs w:val="20"/>
        </w:rPr>
        <w:t>the polygrapher</w:t>
      </w:r>
      <w:r w:rsidRPr="001C6FAF">
        <w:rPr>
          <w:rFonts w:ascii="Century Gothic" w:hAnsi="Century Gothic"/>
          <w:sz w:val="20"/>
          <w:szCs w:val="20"/>
        </w:rPr>
        <w:t xml:space="preserve">, the applicant then goes before </w:t>
      </w:r>
      <w:r w:rsidR="00CA798F">
        <w:rPr>
          <w:rFonts w:ascii="Century Gothic" w:hAnsi="Century Gothic"/>
          <w:sz w:val="20"/>
          <w:szCs w:val="20"/>
        </w:rPr>
        <w:t>the police chief</w:t>
      </w:r>
      <w:r w:rsidRPr="001C6FAF">
        <w:rPr>
          <w:rFonts w:ascii="Century Gothic" w:hAnsi="Century Gothic"/>
          <w:sz w:val="20"/>
          <w:szCs w:val="20"/>
        </w:rPr>
        <w:t xml:space="preserve"> for an executive interview and receives an offer of employment contingent upon the successful completion of a drug screen and physical</w:t>
      </w:r>
    </w:p>
    <w:p w14:paraId="0ACA186C" w14:textId="78BAEC39" w:rsidR="00FA3976" w:rsidRPr="001C6FAF" w:rsidRDefault="00FA3976" w:rsidP="00FA3976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0"/>
        </w:rPr>
      </w:pPr>
      <w:r w:rsidRPr="001C6FAF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Co</w:t>
      </w:r>
      <w:r w:rsidR="00B53680" w:rsidRPr="001C6FAF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rre</w:t>
      </w:r>
      <w:r w:rsidRPr="001C6FAF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ctions</w:t>
      </w:r>
      <w:r w:rsidR="00024D35" w:rsidRPr="001C6FAF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 xml:space="preserve"> Officer</w:t>
      </w:r>
      <w:r w:rsidRPr="001C6FAF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 xml:space="preserve"> Training </w:t>
      </w:r>
      <w:r w:rsidR="00024D35" w:rsidRPr="001C6FAF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U</w:t>
      </w:r>
      <w:r w:rsidRPr="001C6FAF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 xml:space="preserve">pon </w:t>
      </w:r>
      <w:r w:rsidR="00024D35" w:rsidRPr="001C6FAF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S</w:t>
      </w:r>
      <w:r w:rsidRPr="001C6FAF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 xml:space="preserve">tart </w:t>
      </w:r>
      <w:r w:rsidR="00024D35" w:rsidRPr="001C6FAF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D</w:t>
      </w:r>
      <w:r w:rsidRPr="001C6FAF">
        <w:rPr>
          <w:rFonts w:ascii="Century Gothic" w:eastAsia="Times New Roman" w:hAnsi="Century Gothic" w:cs="Arial"/>
          <w:b/>
          <w:bCs/>
          <w:color w:val="000000"/>
          <w:sz w:val="20"/>
          <w:szCs w:val="20"/>
        </w:rPr>
        <w:t>ate:</w:t>
      </w:r>
    </w:p>
    <w:p w14:paraId="06179B77" w14:textId="77777777" w:rsidR="00FA3976" w:rsidRPr="001C6FAF" w:rsidRDefault="00FA3976" w:rsidP="00FA3976">
      <w:pPr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14:paraId="25EC1314" w14:textId="4D586D1B" w:rsidR="00051E3B" w:rsidRPr="001C6FAF" w:rsidRDefault="00976B1C" w:rsidP="00976B1C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1C6FAF">
        <w:rPr>
          <w:rFonts w:ascii="Century Gothic" w:hAnsi="Century Gothic"/>
          <w:sz w:val="20"/>
          <w:szCs w:val="20"/>
        </w:rPr>
        <w:t>Orientation / Benefits Day / Meet the Chief</w:t>
      </w:r>
    </w:p>
    <w:p w14:paraId="2F4A3823" w14:textId="4AA8BB65" w:rsidR="00976B1C" w:rsidRPr="001C6FAF" w:rsidRDefault="00976B1C" w:rsidP="00976B1C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1C6FAF">
        <w:rPr>
          <w:rFonts w:ascii="Century Gothic" w:hAnsi="Century Gothic"/>
          <w:sz w:val="20"/>
          <w:szCs w:val="20"/>
        </w:rPr>
        <w:t>Uniform and Equipment Issued</w:t>
      </w:r>
    </w:p>
    <w:p w14:paraId="545E8F35" w14:textId="52AAA1A7" w:rsidR="00976B1C" w:rsidRPr="001C6FAF" w:rsidRDefault="00976B1C" w:rsidP="00976B1C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1C6FAF">
        <w:rPr>
          <w:rFonts w:ascii="Century Gothic" w:hAnsi="Century Gothic"/>
          <w:sz w:val="20"/>
          <w:szCs w:val="20"/>
        </w:rPr>
        <w:t>Taser / OC Training</w:t>
      </w:r>
    </w:p>
    <w:p w14:paraId="4629F50C" w14:textId="2B87A0EC" w:rsidR="00976B1C" w:rsidRPr="001C6FAF" w:rsidRDefault="00976B1C" w:rsidP="00976B1C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1C6FAF">
        <w:rPr>
          <w:rFonts w:ascii="Century Gothic" w:hAnsi="Century Gothic"/>
          <w:sz w:val="20"/>
          <w:szCs w:val="20"/>
        </w:rPr>
        <w:t>On</w:t>
      </w:r>
      <w:r w:rsidR="00024D35" w:rsidRPr="001C6FAF">
        <w:rPr>
          <w:rFonts w:ascii="Century Gothic" w:hAnsi="Century Gothic"/>
          <w:sz w:val="20"/>
          <w:szCs w:val="20"/>
        </w:rPr>
        <w:t xml:space="preserve"> the </w:t>
      </w:r>
      <w:r w:rsidRPr="001C6FAF">
        <w:rPr>
          <w:rFonts w:ascii="Century Gothic" w:hAnsi="Century Gothic"/>
          <w:sz w:val="20"/>
          <w:szCs w:val="20"/>
        </w:rPr>
        <w:t xml:space="preserve">job </w:t>
      </w:r>
      <w:r w:rsidR="00024D35" w:rsidRPr="001C6FAF">
        <w:rPr>
          <w:rFonts w:ascii="Century Gothic" w:hAnsi="Century Gothic"/>
          <w:sz w:val="20"/>
          <w:szCs w:val="20"/>
        </w:rPr>
        <w:t>t</w:t>
      </w:r>
      <w:r w:rsidRPr="001C6FAF">
        <w:rPr>
          <w:rFonts w:ascii="Century Gothic" w:hAnsi="Century Gothic"/>
          <w:sz w:val="20"/>
          <w:szCs w:val="20"/>
        </w:rPr>
        <w:t>raining to include safety and security of the facility, inmate searches, booking/releasing procedures, fingerprints, and inmate transportation</w:t>
      </w:r>
    </w:p>
    <w:p w14:paraId="2450F2E7" w14:textId="64217CA6" w:rsidR="00976B1C" w:rsidRPr="001C6FAF" w:rsidRDefault="00976B1C" w:rsidP="00976B1C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1C6FAF">
        <w:rPr>
          <w:rFonts w:ascii="Century Gothic" w:hAnsi="Century Gothic"/>
          <w:sz w:val="20"/>
          <w:szCs w:val="20"/>
        </w:rPr>
        <w:t>Court procedures</w:t>
      </w:r>
    </w:p>
    <w:p w14:paraId="572290FF" w14:textId="6CB4E58D" w:rsidR="00976B1C" w:rsidRPr="001C6FAF" w:rsidRDefault="00976B1C" w:rsidP="00976B1C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1C6FAF">
        <w:rPr>
          <w:rFonts w:ascii="Century Gothic" w:hAnsi="Century Gothic"/>
          <w:sz w:val="20"/>
          <w:szCs w:val="20"/>
        </w:rPr>
        <w:lastRenderedPageBreak/>
        <w:t>Successful completion of the Corrections Academy within 1 year</w:t>
      </w:r>
    </w:p>
    <w:p w14:paraId="420484FB" w14:textId="32EBA818" w:rsidR="00976B1C" w:rsidRPr="001C6FAF" w:rsidRDefault="00976B1C" w:rsidP="0011380A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  <w:szCs w:val="20"/>
        </w:rPr>
      </w:pPr>
      <w:r w:rsidRPr="001C6FAF">
        <w:rPr>
          <w:rFonts w:ascii="Century Gothic" w:hAnsi="Century Gothic"/>
          <w:sz w:val="20"/>
          <w:szCs w:val="20"/>
        </w:rPr>
        <w:t>Shift assignment upon successful completion of training</w:t>
      </w:r>
    </w:p>
    <w:sectPr w:rsidR="00976B1C" w:rsidRPr="001C6FAF" w:rsidSect="00024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3FB7"/>
    <w:multiLevelType w:val="multilevel"/>
    <w:tmpl w:val="17183B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1C3C6022"/>
    <w:multiLevelType w:val="hybridMultilevel"/>
    <w:tmpl w:val="857C4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F1484"/>
    <w:multiLevelType w:val="hybridMultilevel"/>
    <w:tmpl w:val="E828F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F01E31"/>
    <w:multiLevelType w:val="hybridMultilevel"/>
    <w:tmpl w:val="FF9004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A6366"/>
    <w:multiLevelType w:val="multilevel"/>
    <w:tmpl w:val="1116F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403D50"/>
    <w:multiLevelType w:val="multilevel"/>
    <w:tmpl w:val="E68C4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75837C08"/>
    <w:multiLevelType w:val="multilevel"/>
    <w:tmpl w:val="17429D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43"/>
    <w:rsid w:val="00024D35"/>
    <w:rsid w:val="00037EDB"/>
    <w:rsid w:val="00051E3B"/>
    <w:rsid w:val="00087345"/>
    <w:rsid w:val="0015131E"/>
    <w:rsid w:val="001B2994"/>
    <w:rsid w:val="001C6FAF"/>
    <w:rsid w:val="002A70E6"/>
    <w:rsid w:val="00324E56"/>
    <w:rsid w:val="003B70DD"/>
    <w:rsid w:val="00456FEF"/>
    <w:rsid w:val="004E48B9"/>
    <w:rsid w:val="004F1143"/>
    <w:rsid w:val="00561B31"/>
    <w:rsid w:val="00976B1C"/>
    <w:rsid w:val="009C7EBA"/>
    <w:rsid w:val="00AC4515"/>
    <w:rsid w:val="00B53680"/>
    <w:rsid w:val="00C83074"/>
    <w:rsid w:val="00CA798F"/>
    <w:rsid w:val="00FA3976"/>
    <w:rsid w:val="00FB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D6680"/>
  <w15:chartTrackingRefBased/>
  <w15:docId w15:val="{C5FDD3F0-1E5B-4A2C-BD05-8E5F27E6D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E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E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39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cof-fs1\department\humanresources\HR\POSITION%20CONTROL\Police%20Dept.%20Rosters\Corrections%20Division%205-Year%20Appraisal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en-US"/>
              <a:t>5-Year Performace Appraisal Increase To Salary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effectLst/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Sheet1!$A$1:$F$1</c:f>
              <c:strCache>
                <c:ptCount val="6"/>
                <c:pt idx="0">
                  <c:v>Starting Salary</c:v>
                </c:pt>
                <c:pt idx="1">
                  <c:v>1st Year Performance Appraisal - 3%</c:v>
                </c:pt>
                <c:pt idx="2">
                  <c:v>2nd Year Performance Appraisal - 3%</c:v>
                </c:pt>
                <c:pt idx="3">
                  <c:v>3rd Year Performance Appraisal - 3%</c:v>
                </c:pt>
                <c:pt idx="4">
                  <c:v>4th Year Performance Appraisal - 3%</c:v>
                </c:pt>
                <c:pt idx="5">
                  <c:v>5th Year Performance Appraisal - 3%</c:v>
                </c:pt>
              </c:strCache>
            </c:strRef>
          </c:cat>
          <c:val>
            <c:numRef>
              <c:f>Sheet1!$A$2:$F$2</c:f>
              <c:numCache>
                <c:formatCode>_("$"* #,##0_);_("$"* \(#,##0\);_("$"* "-"??_);_(@_)</c:formatCode>
                <c:ptCount val="6"/>
                <c:pt idx="0">
                  <c:v>34720</c:v>
                </c:pt>
                <c:pt idx="1">
                  <c:v>35761.599999999999</c:v>
                </c:pt>
                <c:pt idx="2">
                  <c:v>36834.447999999997</c:v>
                </c:pt>
                <c:pt idx="3">
                  <c:v>37939.481439999996</c:v>
                </c:pt>
                <c:pt idx="4">
                  <c:v>39077.665883199996</c:v>
                </c:pt>
                <c:pt idx="5">
                  <c:v>40249.995859695999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247518304"/>
        <c:axId val="247514776"/>
      </c:barChart>
      <c:catAx>
        <c:axId val="247518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en-US"/>
          </a:p>
        </c:txPr>
        <c:crossAx val="247514776"/>
        <c:crosses val="autoZero"/>
        <c:auto val="1"/>
        <c:lblAlgn val="ctr"/>
        <c:lblOffset val="100"/>
        <c:noMultiLvlLbl val="0"/>
      </c:catAx>
      <c:valAx>
        <c:axId val="247514776"/>
        <c:scaling>
          <c:orientation val="minMax"/>
        </c:scaling>
        <c:delete val="1"/>
        <c:axPos val="l"/>
        <c:numFmt formatCode="_(&quot;$&quot;* #,##0_);_(&quot;$&quot;* \(#,##0\);_(&quot;$&quot;* &quot;-&quot;??_);_(@_)" sourceLinked="1"/>
        <c:majorTickMark val="none"/>
        <c:minorTickMark val="none"/>
        <c:tickLblPos val="nextTo"/>
        <c:crossAx val="2475183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Suzanne M. Kellams</cp:lastModifiedBy>
  <cp:revision>2</cp:revision>
  <cp:lastPrinted>2021-02-09T18:45:00Z</cp:lastPrinted>
  <dcterms:created xsi:type="dcterms:W3CDTF">2021-06-03T13:46:00Z</dcterms:created>
  <dcterms:modified xsi:type="dcterms:W3CDTF">2021-06-03T13:46:00Z</dcterms:modified>
</cp:coreProperties>
</file>